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76" w:rsidRPr="00175AA6" w:rsidRDefault="00552876" w:rsidP="0082201A">
      <w:pPr>
        <w:widowControl/>
        <w:autoSpaceDE w:val="0"/>
        <w:autoSpaceDN w:val="0"/>
        <w:adjustRightInd w:val="0"/>
        <w:ind w:left="6663"/>
        <w:jc w:val="center"/>
        <w:rPr>
          <w:rFonts w:ascii="Times New Roman" w:hAnsi="Times New Roman" w:cs="Times New Roman"/>
          <w:b/>
          <w:color w:val="auto"/>
          <w:lang w:eastAsia="en-US"/>
        </w:rPr>
      </w:pPr>
      <w:r w:rsidRPr="00175AA6">
        <w:rPr>
          <w:rFonts w:ascii="Times New Roman" w:hAnsi="Times New Roman" w:cs="Times New Roman"/>
          <w:b/>
          <w:color w:val="auto"/>
          <w:lang w:val="uz-Cyrl-UZ" w:eastAsia="en-US"/>
        </w:rPr>
        <w:t xml:space="preserve">Вилоят ҳокимининг </w:t>
      </w:r>
    </w:p>
    <w:p w:rsidR="00552876" w:rsidRPr="00175AA6" w:rsidRDefault="00552876" w:rsidP="0082201A">
      <w:pPr>
        <w:widowControl/>
        <w:autoSpaceDE w:val="0"/>
        <w:autoSpaceDN w:val="0"/>
        <w:adjustRightInd w:val="0"/>
        <w:ind w:left="6663"/>
        <w:jc w:val="center"/>
        <w:rPr>
          <w:rFonts w:ascii="Times New Roman" w:hAnsi="Times New Roman" w:cs="Times New Roman"/>
          <w:b/>
          <w:color w:val="auto"/>
          <w:lang w:eastAsia="en-US"/>
        </w:rPr>
      </w:pPr>
      <w:r w:rsidRPr="00175AA6">
        <w:rPr>
          <w:rFonts w:ascii="Times New Roman" w:hAnsi="Times New Roman" w:cs="Times New Roman"/>
          <w:b/>
          <w:color w:val="auto"/>
          <w:lang w:eastAsia="en-US"/>
        </w:rPr>
        <w:t>201</w:t>
      </w:r>
      <w:r w:rsidRPr="00175AA6">
        <w:rPr>
          <w:rFonts w:ascii="Times New Roman" w:hAnsi="Times New Roman" w:cs="Times New Roman"/>
          <w:b/>
          <w:color w:val="auto"/>
          <w:lang w:val="uz-Cyrl-UZ" w:eastAsia="en-US"/>
        </w:rPr>
        <w:t>8</w:t>
      </w:r>
      <w:r w:rsidRPr="00175AA6">
        <w:rPr>
          <w:rFonts w:ascii="Times New Roman" w:hAnsi="Times New Roman" w:cs="Times New Roman"/>
          <w:b/>
          <w:color w:val="auto"/>
          <w:lang w:eastAsia="en-US"/>
        </w:rPr>
        <w:t xml:space="preserve"> </w:t>
      </w:r>
      <w:r w:rsidRPr="00175AA6">
        <w:rPr>
          <w:rFonts w:ascii="Times New Roman" w:hAnsi="Times New Roman" w:cs="Times New Roman"/>
          <w:b/>
          <w:color w:val="auto"/>
          <w:lang w:val="uz-Cyrl-UZ" w:eastAsia="en-US"/>
        </w:rPr>
        <w:t xml:space="preserve">йил </w:t>
      </w:r>
      <w:r w:rsidRPr="00175AA6">
        <w:rPr>
          <w:rFonts w:ascii="Times New Roman" w:hAnsi="Times New Roman" w:cs="Times New Roman"/>
          <w:b/>
          <w:color w:val="auto"/>
          <w:lang w:eastAsia="en-US"/>
        </w:rPr>
        <w:t xml:space="preserve">___ </w:t>
      </w:r>
      <w:r w:rsidR="00E129AE">
        <w:rPr>
          <w:rFonts w:ascii="Times New Roman" w:hAnsi="Times New Roman" w:cs="Times New Roman"/>
          <w:b/>
          <w:color w:val="auto"/>
          <w:lang w:val="uz-Cyrl-UZ" w:eastAsia="en-US"/>
        </w:rPr>
        <w:t>сентябр</w:t>
      </w:r>
      <w:bookmarkStart w:id="0" w:name="_GoBack"/>
      <w:bookmarkEnd w:id="0"/>
      <w:r w:rsidRPr="00175AA6">
        <w:rPr>
          <w:rFonts w:ascii="Times New Roman" w:hAnsi="Times New Roman" w:cs="Times New Roman"/>
          <w:b/>
          <w:color w:val="auto"/>
          <w:lang w:val="uz-Cyrl-UZ" w:eastAsia="en-US"/>
        </w:rPr>
        <w:t>даги</w:t>
      </w:r>
    </w:p>
    <w:p w:rsidR="00552876" w:rsidRPr="00175AA6" w:rsidRDefault="00552876" w:rsidP="0082201A">
      <w:pPr>
        <w:widowControl/>
        <w:autoSpaceDE w:val="0"/>
        <w:autoSpaceDN w:val="0"/>
        <w:adjustRightInd w:val="0"/>
        <w:ind w:left="6663"/>
        <w:jc w:val="center"/>
        <w:rPr>
          <w:rFonts w:ascii="Times New Roman" w:hAnsi="Times New Roman" w:cs="Times New Roman"/>
          <w:b/>
          <w:color w:val="auto"/>
          <w:lang w:val="uz-Cyrl-UZ" w:eastAsia="en-US"/>
        </w:rPr>
      </w:pPr>
      <w:r w:rsidRPr="00175AA6">
        <w:rPr>
          <w:rFonts w:ascii="Times New Roman" w:hAnsi="Times New Roman" w:cs="Times New Roman"/>
          <w:b/>
          <w:color w:val="auto"/>
          <w:lang w:eastAsia="en-US"/>
        </w:rPr>
        <w:t>_________</w:t>
      </w:r>
      <w:r w:rsidRPr="00175AA6">
        <w:rPr>
          <w:rFonts w:ascii="Times New Roman" w:hAnsi="Times New Roman" w:cs="Times New Roman"/>
          <w:b/>
          <w:color w:val="auto"/>
          <w:lang w:val="uz-Cyrl-UZ" w:eastAsia="en-US"/>
        </w:rPr>
        <w:t>-сонли қарорига</w:t>
      </w:r>
    </w:p>
    <w:p w:rsidR="00552876" w:rsidRPr="00175AA6" w:rsidRDefault="005F57B3" w:rsidP="0082201A">
      <w:pPr>
        <w:widowControl/>
        <w:ind w:left="6663"/>
        <w:jc w:val="center"/>
        <w:rPr>
          <w:rFonts w:ascii="Times New Roman" w:hAnsi="Times New Roman" w:cs="Times New Roman"/>
          <w:b/>
          <w:color w:val="auto"/>
          <w:sz w:val="26"/>
          <w:szCs w:val="26"/>
          <w:lang w:eastAsia="en-US"/>
        </w:rPr>
      </w:pPr>
      <w:r>
        <w:rPr>
          <w:rFonts w:ascii="Times New Roman" w:hAnsi="Times New Roman" w:cs="Times New Roman"/>
          <w:b/>
          <w:color w:val="auto"/>
          <w:lang w:val="uz-Cyrl-UZ" w:eastAsia="en-US"/>
        </w:rPr>
        <w:t>3</w:t>
      </w:r>
      <w:r w:rsidR="00552876" w:rsidRPr="00175AA6">
        <w:rPr>
          <w:rFonts w:ascii="Times New Roman" w:hAnsi="Times New Roman" w:cs="Times New Roman"/>
          <w:b/>
          <w:color w:val="auto"/>
          <w:lang w:val="uz-Cyrl-UZ" w:eastAsia="en-US"/>
        </w:rPr>
        <w:t>-илова</w:t>
      </w:r>
    </w:p>
    <w:p w:rsidR="00552876" w:rsidRPr="00CC23F1" w:rsidRDefault="00552876" w:rsidP="00F5017A">
      <w:pPr>
        <w:spacing w:before="60" w:after="60" w:line="264" w:lineRule="auto"/>
        <w:ind w:firstLine="720"/>
        <w:jc w:val="center"/>
        <w:rPr>
          <w:rFonts w:ascii="Times New Roman" w:hAnsi="Times New Roman" w:cs="Times New Roman"/>
          <w:b/>
          <w:bCs/>
          <w:sz w:val="26"/>
          <w:szCs w:val="26"/>
          <w:lang w:val="uz-Cyrl-UZ"/>
        </w:rPr>
      </w:pPr>
    </w:p>
    <w:p w:rsidR="00552876" w:rsidRPr="00CC23F1" w:rsidRDefault="002224ED" w:rsidP="00C62E07">
      <w:pPr>
        <w:spacing w:before="60" w:after="60" w:line="264" w:lineRule="auto"/>
        <w:jc w:val="center"/>
        <w:rPr>
          <w:rFonts w:ascii="Times New Roman" w:hAnsi="Times New Roman" w:cs="Times New Roman"/>
          <w:b/>
          <w:bCs/>
          <w:sz w:val="26"/>
          <w:szCs w:val="26"/>
          <w:lang w:val="uz-Cyrl-UZ"/>
        </w:rPr>
      </w:pPr>
      <w:r w:rsidRPr="00CC23F1">
        <w:rPr>
          <w:rFonts w:ascii="Times New Roman" w:hAnsi="Times New Roman" w:cs="Times New Roman"/>
          <w:b/>
          <w:bCs/>
          <w:sz w:val="26"/>
          <w:szCs w:val="26"/>
          <w:lang w:val="uz-Cyrl-UZ"/>
        </w:rPr>
        <w:t>Пайариқ тумани ҳокимлиги девонхонаси</w:t>
      </w:r>
      <w:r w:rsidR="00552876" w:rsidRPr="00CC23F1">
        <w:rPr>
          <w:rFonts w:ascii="Times New Roman" w:hAnsi="Times New Roman" w:cs="Times New Roman"/>
          <w:b/>
          <w:bCs/>
          <w:sz w:val="26"/>
          <w:szCs w:val="26"/>
          <w:lang w:val="uz-Cyrl-UZ"/>
        </w:rPr>
        <w:t xml:space="preserve"> тўғрисида</w:t>
      </w:r>
      <w:r w:rsidR="00552876" w:rsidRPr="00CC23F1">
        <w:rPr>
          <w:rFonts w:ascii="Times New Roman" w:hAnsi="Times New Roman" w:cs="Times New Roman"/>
          <w:b/>
          <w:bCs/>
          <w:sz w:val="26"/>
          <w:szCs w:val="26"/>
          <w:lang w:val="uz-Cyrl-UZ"/>
        </w:rPr>
        <w:br/>
        <w:t>НИЗОМ</w:t>
      </w:r>
    </w:p>
    <w:p w:rsidR="00552876" w:rsidRPr="00CC23F1" w:rsidRDefault="00552876" w:rsidP="00CC538D">
      <w:pPr>
        <w:pStyle w:val="a3"/>
        <w:numPr>
          <w:ilvl w:val="0"/>
          <w:numId w:val="1"/>
        </w:numPr>
        <w:tabs>
          <w:tab w:val="left" w:pos="284"/>
        </w:tabs>
        <w:spacing w:line="288" w:lineRule="auto"/>
        <w:ind w:left="0" w:firstLine="0"/>
        <w:jc w:val="center"/>
        <w:rPr>
          <w:rFonts w:ascii="Times New Roman" w:hAnsi="Times New Roman" w:cs="Times New Roman"/>
          <w:b/>
          <w:bCs/>
          <w:sz w:val="26"/>
          <w:szCs w:val="26"/>
          <w:lang w:val="uz-Cyrl-UZ"/>
        </w:rPr>
      </w:pPr>
      <w:r w:rsidRPr="00CC23F1">
        <w:rPr>
          <w:rFonts w:ascii="Times New Roman" w:hAnsi="Times New Roman" w:cs="Times New Roman"/>
          <w:b/>
          <w:bCs/>
          <w:sz w:val="26"/>
          <w:szCs w:val="26"/>
          <w:lang w:val="uz-Cyrl-UZ"/>
        </w:rPr>
        <w:t>Умумий қоидалар</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 xml:space="preserve">1. Ушбу Низом “Маҳаллий давлат ҳокимияти тўғрисида”ги Ўзбекистон Республикаси Қонунига ва Ўзбекистон Республикаси Президентининг 2016 йил 22 декабрдаги “Маҳаллий ижроия ҳокимияти органлари фаолиятини янада такомиллаштириш тўғрисида”ги ПҚ-2691-сонли қарорига мувофиқ </w:t>
      </w:r>
      <w:r w:rsidR="002224ED" w:rsidRPr="00CC23F1">
        <w:rPr>
          <w:rFonts w:ascii="Times New Roman" w:hAnsi="Times New Roman" w:cs="Times New Roman"/>
          <w:sz w:val="26"/>
          <w:szCs w:val="26"/>
          <w:lang w:val="uz-Cyrl-UZ"/>
        </w:rPr>
        <w:t>туман</w:t>
      </w:r>
      <w:r w:rsidRPr="00CC23F1">
        <w:rPr>
          <w:rFonts w:ascii="Times New Roman" w:hAnsi="Times New Roman" w:cs="Times New Roman"/>
          <w:sz w:val="26"/>
          <w:szCs w:val="26"/>
          <w:lang w:val="uz-Cyrl-UZ"/>
        </w:rPr>
        <w:t xml:space="preserve"> </w:t>
      </w:r>
      <w:r w:rsidR="002224ED"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сининг вазифалари, функциялари, ҳуқуқлари, масъулиятини ҳамда фаолиятини ташкил этиш тартибини белгилайди.</w:t>
      </w:r>
    </w:p>
    <w:p w:rsidR="00552876" w:rsidRPr="00CC23F1" w:rsidRDefault="00552876" w:rsidP="00CC538D">
      <w:pPr>
        <w:tabs>
          <w:tab w:val="left" w:pos="922"/>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2. </w:t>
      </w:r>
      <w:r w:rsidR="002224ED"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 xml:space="preserve"> ўз фаолиятида Ўзбекистон Республикаси Конституциясига, “Маҳаллий давлат ҳокимияти тўғрисида”ги Ўзбекистон Республикаси Қонунига ва бошқа қонунларга, Ўзбекистон Республикаси Олий Мажлиси палаталарининг қарорларига, Ўзбекистон Республикаси Президентининг фармон, қарор ва фармойишларига, Вазирлар Маҳкамасининг қарор ва фармойишларига ҳамда бошқа қонун ҳужжатларига, халқ депутатлари </w:t>
      </w:r>
      <w:r w:rsidR="002224ED" w:rsidRPr="00CC23F1">
        <w:rPr>
          <w:rFonts w:ascii="Times New Roman" w:hAnsi="Times New Roman" w:cs="Times New Roman"/>
          <w:sz w:val="26"/>
          <w:szCs w:val="26"/>
          <w:lang w:val="uz-Cyrl-UZ"/>
        </w:rPr>
        <w:t>туман</w:t>
      </w:r>
      <w:r w:rsidRPr="00CC23F1">
        <w:rPr>
          <w:rFonts w:ascii="Times New Roman" w:hAnsi="Times New Roman" w:cs="Times New Roman"/>
          <w:sz w:val="26"/>
          <w:szCs w:val="26"/>
          <w:lang w:val="uz-Cyrl-UZ"/>
        </w:rPr>
        <w:t xml:space="preserve"> Кенгашининг ва </w:t>
      </w:r>
      <w:r w:rsidR="002224ED" w:rsidRPr="00CC23F1">
        <w:rPr>
          <w:rFonts w:ascii="Times New Roman" w:hAnsi="Times New Roman" w:cs="Times New Roman"/>
          <w:sz w:val="26"/>
          <w:szCs w:val="26"/>
          <w:lang w:val="uz-Cyrl-UZ"/>
        </w:rPr>
        <w:t>туман</w:t>
      </w:r>
      <w:r w:rsidRPr="00CC23F1">
        <w:rPr>
          <w:rFonts w:ascii="Times New Roman" w:hAnsi="Times New Roman" w:cs="Times New Roman"/>
          <w:sz w:val="26"/>
          <w:szCs w:val="26"/>
          <w:lang w:val="uz-Cyrl-UZ"/>
        </w:rPr>
        <w:t xml:space="preserve"> ҳокимининг ҳужжатларига, шунингдек ушбу Низомга амал қилади.</w:t>
      </w:r>
    </w:p>
    <w:p w:rsidR="00552876" w:rsidRPr="00CC23F1" w:rsidRDefault="00552876" w:rsidP="00CC538D">
      <w:pPr>
        <w:tabs>
          <w:tab w:val="left" w:pos="702"/>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3. </w:t>
      </w:r>
      <w:r w:rsidR="002224ED"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 xml:space="preserve"> ўз фаолиятини ҳокимнинг раҳбарлигида амалга оширади.</w:t>
      </w:r>
    </w:p>
    <w:p w:rsidR="00552876" w:rsidRPr="00CC23F1" w:rsidRDefault="00552876" w:rsidP="00CC538D">
      <w:pPr>
        <w:tabs>
          <w:tab w:val="left" w:pos="716"/>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4. </w:t>
      </w:r>
      <w:r w:rsidR="002224ED"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 xml:space="preserve"> ўзига юкланган вазифалар ва функцияларни бажаришда Ўзбекистон Республикаси Олий Мажлисининг палаталари, Вазирлар Маҳкамаси, </w:t>
      </w:r>
      <w:r w:rsidR="002224ED" w:rsidRPr="00CC23F1">
        <w:rPr>
          <w:rFonts w:ascii="Times New Roman" w:hAnsi="Times New Roman" w:cs="Times New Roman"/>
          <w:sz w:val="26"/>
          <w:szCs w:val="26"/>
          <w:lang w:val="uz-Cyrl-UZ"/>
        </w:rPr>
        <w:t xml:space="preserve">туман ҳокимлиги, </w:t>
      </w:r>
      <w:r w:rsidRPr="00CC23F1">
        <w:rPr>
          <w:rFonts w:ascii="Times New Roman" w:hAnsi="Times New Roman" w:cs="Times New Roman"/>
          <w:sz w:val="26"/>
          <w:szCs w:val="26"/>
          <w:lang w:val="uz-Cyrl-UZ"/>
        </w:rPr>
        <w:t xml:space="preserve">шунингдек </w:t>
      </w:r>
      <w:r w:rsidR="002224ED" w:rsidRPr="00CC23F1">
        <w:rPr>
          <w:rFonts w:ascii="Times New Roman" w:hAnsi="Times New Roman" w:cs="Times New Roman"/>
          <w:sz w:val="26"/>
          <w:szCs w:val="26"/>
          <w:lang w:val="uz-Cyrl-UZ"/>
        </w:rPr>
        <w:t xml:space="preserve">вилоят ҳокимлиги </w:t>
      </w:r>
      <w:r w:rsidRPr="00CC23F1">
        <w:rPr>
          <w:rFonts w:ascii="Times New Roman" w:hAnsi="Times New Roman" w:cs="Times New Roman"/>
          <w:sz w:val="26"/>
          <w:szCs w:val="26"/>
          <w:lang w:val="uz-Cyrl-UZ"/>
        </w:rPr>
        <w:t>билан ўзаро ҳамкорлик қилади.</w:t>
      </w:r>
    </w:p>
    <w:p w:rsidR="00552876" w:rsidRPr="00CC23F1" w:rsidRDefault="002224ED" w:rsidP="00CC538D">
      <w:pPr>
        <w:pStyle w:val="a3"/>
        <w:numPr>
          <w:ilvl w:val="0"/>
          <w:numId w:val="1"/>
        </w:numPr>
        <w:tabs>
          <w:tab w:val="left" w:pos="426"/>
          <w:tab w:val="left" w:pos="993"/>
          <w:tab w:val="left" w:pos="2160"/>
          <w:tab w:val="left" w:pos="2340"/>
        </w:tabs>
        <w:spacing w:line="288" w:lineRule="auto"/>
        <w:ind w:left="0" w:firstLine="0"/>
        <w:jc w:val="center"/>
        <w:rPr>
          <w:rFonts w:ascii="Times New Roman" w:hAnsi="Times New Roman" w:cs="Times New Roman"/>
          <w:b/>
          <w:bCs/>
          <w:sz w:val="26"/>
          <w:szCs w:val="26"/>
          <w:lang w:val="uz-Cyrl-UZ"/>
        </w:rPr>
      </w:pPr>
      <w:r w:rsidRPr="00CC23F1">
        <w:rPr>
          <w:rFonts w:ascii="Times New Roman" w:hAnsi="Times New Roman" w:cs="Times New Roman"/>
          <w:b/>
          <w:bCs/>
          <w:sz w:val="26"/>
          <w:szCs w:val="26"/>
          <w:lang w:val="uz-Cyrl-UZ"/>
        </w:rPr>
        <w:t>Девонхон</w:t>
      </w:r>
      <w:r w:rsidR="00552876" w:rsidRPr="00CC23F1">
        <w:rPr>
          <w:rFonts w:ascii="Times New Roman" w:hAnsi="Times New Roman" w:cs="Times New Roman"/>
          <w:b/>
          <w:bCs/>
          <w:sz w:val="26"/>
          <w:szCs w:val="26"/>
          <w:lang w:val="uz-Cyrl-UZ"/>
        </w:rPr>
        <w:t>нинг вазифалари ва функциялари</w:t>
      </w:r>
    </w:p>
    <w:p w:rsidR="00552876" w:rsidRPr="00CC23F1" w:rsidRDefault="00552876" w:rsidP="00CC538D">
      <w:pPr>
        <w:tabs>
          <w:tab w:val="left" w:pos="746"/>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5. </w:t>
      </w:r>
      <w:r w:rsidR="002224ED" w:rsidRPr="00CC23F1">
        <w:rPr>
          <w:rFonts w:ascii="Times New Roman" w:hAnsi="Times New Roman" w:cs="Times New Roman"/>
          <w:sz w:val="26"/>
          <w:szCs w:val="26"/>
          <w:lang w:val="uz-Cyrl-UZ"/>
        </w:rPr>
        <w:t>Девонхон</w:t>
      </w:r>
      <w:r w:rsidRPr="00CC23F1">
        <w:rPr>
          <w:rFonts w:ascii="Times New Roman" w:hAnsi="Times New Roman" w:cs="Times New Roman"/>
          <w:sz w:val="26"/>
          <w:szCs w:val="26"/>
          <w:lang w:val="uz-Cyrl-UZ"/>
        </w:rPr>
        <w:t>нинг вазифалари қуйидагилар ҳисобланади:</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Ҳокимнинг Ўзбекистон Республикаси Конституциясида, Ўзбекистон Республикасининг “Маҳаллий давлат ҳокимияти тўғрисида"ги Қонунида ва бошқа қонунларида, Ўзбекистон Республикаси Президентининг фармон, қарор ва фармойишларида, Вазирлар Маҳкамасининг қарор ва фармойишларида белгиланган ваколатларининг амалга оширилишини давлат органлари ва бошқа ташкилотлар билан биргаликда таъминлаш;</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тасдиқланган норматив-ҳуқуқий ҳужжатларга мувофиқ иш юритиш ва архив ишларини ташкил этишни таъминлаш, келиб тушадиган хат-хабарларни қабул қилиш, рўйхатдан ўтказиш, ҳисобга олиш, тақсимлаш ва мансублигига кўра юборишни, чиқувчи хат-хабарларни қабул қилиш ва жўнатишни ташкил қилиш;</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 xml:space="preserve">ҳоким ёрдамчиси ва ҳоким ўринбосарларининг </w:t>
      </w:r>
      <w:r w:rsidR="002224ED" w:rsidRPr="00CC23F1">
        <w:rPr>
          <w:rFonts w:ascii="Times New Roman" w:hAnsi="Times New Roman" w:cs="Times New Roman"/>
          <w:sz w:val="26"/>
          <w:szCs w:val="26"/>
          <w:lang w:val="uz-Cyrl-UZ"/>
        </w:rPr>
        <w:t>мутахассислари</w:t>
      </w:r>
      <w:r w:rsidRPr="00CC23F1">
        <w:rPr>
          <w:rFonts w:ascii="Times New Roman" w:hAnsi="Times New Roman" w:cs="Times New Roman"/>
          <w:sz w:val="26"/>
          <w:szCs w:val="26"/>
          <w:lang w:val="uz-Cyrl-UZ"/>
        </w:rPr>
        <w:t xml:space="preserve"> билан биргаликда жисмоний ва юридик шахсларнинг мурожаатларини белгиланган тартибда кўриб чиқишни ташкил қилиш;</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 xml:space="preserve">бошқа таркибий бўлимлар билан биргаликда халқ депутатлари </w:t>
      </w:r>
      <w:r w:rsidR="002224ED" w:rsidRPr="00CC23F1">
        <w:rPr>
          <w:rFonts w:ascii="Times New Roman" w:hAnsi="Times New Roman" w:cs="Times New Roman"/>
          <w:sz w:val="26"/>
          <w:szCs w:val="26"/>
          <w:lang w:val="uz-Cyrl-UZ"/>
        </w:rPr>
        <w:t>туман</w:t>
      </w:r>
      <w:r w:rsidRPr="00CC23F1">
        <w:rPr>
          <w:rFonts w:ascii="Times New Roman" w:hAnsi="Times New Roman" w:cs="Times New Roman"/>
          <w:sz w:val="26"/>
          <w:szCs w:val="26"/>
          <w:lang w:val="uz-Cyrl-UZ"/>
        </w:rPr>
        <w:t xml:space="preserve"> Кенгаши </w:t>
      </w:r>
      <w:r w:rsidRPr="00CC23F1">
        <w:rPr>
          <w:rFonts w:ascii="Times New Roman" w:hAnsi="Times New Roman" w:cs="Times New Roman"/>
          <w:sz w:val="26"/>
          <w:szCs w:val="26"/>
          <w:lang w:val="uz-Cyrl-UZ"/>
        </w:rPr>
        <w:lastRenderedPageBreak/>
        <w:t>сессияларига ва бошқа йиғилишларга техник хизмат кўрсатишни ташкил қилиш;</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махфийлик режимини ва давлат сирлари ҳисобланадиган маълумотларни ёки қонун билан қўриқланадиган бошқа сирларни ҳимоя қилишни таъминлаш.</w:t>
      </w:r>
    </w:p>
    <w:p w:rsidR="00552876" w:rsidRPr="00CC23F1" w:rsidRDefault="002224ED"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Девонхона</w:t>
      </w:r>
      <w:r w:rsidR="00552876" w:rsidRPr="00CC23F1">
        <w:rPr>
          <w:rFonts w:ascii="Times New Roman" w:hAnsi="Times New Roman" w:cs="Times New Roman"/>
          <w:sz w:val="26"/>
          <w:szCs w:val="26"/>
          <w:lang w:val="uz-Cyrl-UZ"/>
        </w:rPr>
        <w:t xml:space="preserve"> қонун ҳужжатларига мувофиқ бошқа функцияларни ҳам бажаради.</w:t>
      </w:r>
    </w:p>
    <w:p w:rsidR="00552876" w:rsidRPr="00CC23F1" w:rsidRDefault="006E0341" w:rsidP="00CC538D">
      <w:pPr>
        <w:pStyle w:val="a3"/>
        <w:numPr>
          <w:ilvl w:val="0"/>
          <w:numId w:val="1"/>
        </w:numPr>
        <w:tabs>
          <w:tab w:val="left" w:pos="426"/>
          <w:tab w:val="left" w:pos="993"/>
        </w:tabs>
        <w:spacing w:line="288" w:lineRule="auto"/>
        <w:ind w:left="0" w:firstLine="0"/>
        <w:jc w:val="center"/>
        <w:outlineLvl w:val="2"/>
        <w:rPr>
          <w:rFonts w:ascii="Times New Roman" w:hAnsi="Times New Roman" w:cs="Times New Roman"/>
          <w:b/>
          <w:bCs/>
          <w:sz w:val="26"/>
          <w:szCs w:val="26"/>
          <w:lang w:val="uz-Cyrl-UZ"/>
        </w:rPr>
      </w:pPr>
      <w:bookmarkStart w:id="1" w:name="bookmark5"/>
      <w:r w:rsidRPr="00CC23F1">
        <w:rPr>
          <w:rFonts w:ascii="Times New Roman" w:hAnsi="Times New Roman" w:cs="Times New Roman"/>
          <w:b/>
          <w:bCs/>
          <w:sz w:val="26"/>
          <w:szCs w:val="26"/>
          <w:lang w:val="uz-Cyrl-UZ"/>
        </w:rPr>
        <w:t>Девонхона</w:t>
      </w:r>
      <w:r w:rsidR="00552876" w:rsidRPr="00CC23F1">
        <w:rPr>
          <w:rFonts w:ascii="Times New Roman" w:hAnsi="Times New Roman" w:cs="Times New Roman"/>
          <w:b/>
          <w:bCs/>
          <w:sz w:val="26"/>
          <w:szCs w:val="26"/>
          <w:lang w:val="uz-Cyrl-UZ"/>
        </w:rPr>
        <w:t>нинг ҳуқуқлари ва жавобгарлиги</w:t>
      </w:r>
      <w:bookmarkEnd w:id="1"/>
    </w:p>
    <w:p w:rsidR="00552876" w:rsidRPr="00CC23F1" w:rsidRDefault="00552876" w:rsidP="00CC538D">
      <w:pPr>
        <w:tabs>
          <w:tab w:val="left" w:pos="721"/>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6. </w:t>
      </w:r>
      <w:r w:rsidR="006E0341"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 xml:space="preserve"> ўзига юкланган вазифалар ва функцияларни бажариш учун қуйидаги ҳуқуқларга эга:</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ҳокимнинг ҳужжатларини рўйхатдан ўтказиш, ҳисобга олиш, расмийлаштириш, кўпайтиришни ва шу жумладан электрон почта орқали жўнатишни таъминлаш;</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махфий ва хизмат доирасида фойдаланиш учун ҳамда ҳукумат телеграммаларини расмийлаштириш, ижросини таъминлашга, ижрочиларга тўғри ва белгиланган тартиб асосида етказиш ҳамда сақлаш;</w:t>
      </w:r>
    </w:p>
    <w:p w:rsidR="00552876" w:rsidRPr="00CC23F1" w:rsidRDefault="00552876"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қабулхонага қўйилган талаблар бўйича ишни ташкил этишга масъулдир.</w:t>
      </w:r>
    </w:p>
    <w:p w:rsidR="00552876" w:rsidRPr="00CC23F1" w:rsidRDefault="00552876" w:rsidP="00CC538D">
      <w:pPr>
        <w:tabs>
          <w:tab w:val="left" w:pos="993"/>
        </w:tabs>
        <w:spacing w:line="288" w:lineRule="auto"/>
        <w:ind w:firstLine="720"/>
        <w:jc w:val="both"/>
        <w:textAlignment w:val="top"/>
        <w:rPr>
          <w:rFonts w:ascii="Times New Roman" w:hAnsi="Times New Roman" w:cs="Times New Roman"/>
          <w:sz w:val="26"/>
          <w:szCs w:val="26"/>
          <w:bdr w:val="none" w:sz="0" w:space="0" w:color="auto" w:frame="1"/>
          <w:lang w:val="uz-Cyrl-UZ"/>
        </w:rPr>
      </w:pPr>
      <w:r w:rsidRPr="00CC23F1">
        <w:rPr>
          <w:rFonts w:ascii="Times New Roman" w:hAnsi="Times New Roman" w:cs="Times New Roman"/>
          <w:sz w:val="26"/>
          <w:szCs w:val="26"/>
          <w:bdr w:val="none" w:sz="0" w:space="0" w:color="auto" w:frame="1"/>
          <w:lang w:val="uz-Cyrl-UZ"/>
        </w:rPr>
        <w:t>7. </w:t>
      </w:r>
      <w:r w:rsidR="006E0341" w:rsidRPr="00CC23F1">
        <w:rPr>
          <w:rFonts w:ascii="Times New Roman" w:hAnsi="Times New Roman" w:cs="Times New Roman"/>
          <w:sz w:val="26"/>
          <w:szCs w:val="26"/>
          <w:bdr w:val="none" w:sz="0" w:space="0" w:color="auto" w:frame="1"/>
          <w:lang w:val="uz-Cyrl-UZ"/>
        </w:rPr>
        <w:t>Девонхона</w:t>
      </w:r>
      <w:r w:rsidRPr="00CC23F1">
        <w:rPr>
          <w:rFonts w:ascii="Times New Roman" w:hAnsi="Times New Roman" w:cs="Times New Roman"/>
          <w:sz w:val="26"/>
          <w:szCs w:val="26"/>
          <w:bdr w:val="none" w:sz="0" w:space="0" w:color="auto" w:frame="1"/>
          <w:lang w:val="uz-Cyrl-UZ"/>
        </w:rPr>
        <w:t xml:space="preserve"> </w:t>
      </w:r>
      <w:bookmarkStart w:id="2" w:name="408624"/>
      <w:bookmarkEnd w:id="2"/>
      <w:r w:rsidRPr="00CC23F1">
        <w:rPr>
          <w:rFonts w:ascii="Times New Roman" w:hAnsi="Times New Roman" w:cs="Times New Roman"/>
          <w:sz w:val="26"/>
          <w:szCs w:val="26"/>
          <w:bdr w:val="none" w:sz="0" w:space="0" w:color="auto" w:frame="1"/>
          <w:lang w:val="uz-Cyrl-UZ"/>
        </w:rPr>
        <w:t>ўзига юкланган вазифаларнинг зарур даражада ва самарали бажарилиши</w:t>
      </w:r>
      <w:bookmarkStart w:id="3" w:name="1545476"/>
      <w:bookmarkEnd w:id="3"/>
      <w:r w:rsidRPr="00CC23F1">
        <w:rPr>
          <w:rFonts w:ascii="Times New Roman" w:hAnsi="Times New Roman" w:cs="Times New Roman"/>
          <w:sz w:val="26"/>
          <w:szCs w:val="26"/>
          <w:bdr w:val="none" w:sz="0" w:space="0" w:color="auto" w:frame="1"/>
          <w:lang w:val="uz-Cyrl-UZ"/>
        </w:rPr>
        <w:t xml:space="preserve"> ҳамда </w:t>
      </w:r>
      <w:bookmarkStart w:id="4" w:name="408902"/>
      <w:bookmarkEnd w:id="4"/>
      <w:r w:rsidRPr="00CC23F1">
        <w:rPr>
          <w:rFonts w:ascii="Times New Roman" w:hAnsi="Times New Roman" w:cs="Times New Roman"/>
          <w:sz w:val="26"/>
          <w:szCs w:val="26"/>
          <w:bdr w:val="none" w:sz="0" w:space="0" w:color="auto" w:frame="1"/>
          <w:lang w:val="uz-Cyrl-UZ"/>
        </w:rPr>
        <w:t xml:space="preserve">ҳужжатларнинг рўйхатга олиниши, юритилиши ва сақланиши учун жавоб беради. </w:t>
      </w:r>
    </w:p>
    <w:p w:rsidR="00552876" w:rsidRPr="00CC23F1" w:rsidRDefault="006E0341" w:rsidP="00CC538D">
      <w:pPr>
        <w:tabs>
          <w:tab w:val="left" w:pos="993"/>
        </w:tabs>
        <w:spacing w:line="288" w:lineRule="auto"/>
        <w:ind w:firstLine="720"/>
        <w:jc w:val="both"/>
        <w:textAlignment w:val="top"/>
        <w:rPr>
          <w:rFonts w:ascii="Times New Roman" w:hAnsi="Times New Roman" w:cs="Times New Roman"/>
          <w:sz w:val="26"/>
          <w:szCs w:val="26"/>
          <w:lang w:val="uz-Cyrl-UZ"/>
        </w:rPr>
      </w:pPr>
      <w:r w:rsidRPr="00CC23F1">
        <w:rPr>
          <w:rFonts w:ascii="Times New Roman" w:hAnsi="Times New Roman" w:cs="Times New Roman"/>
          <w:sz w:val="26"/>
          <w:szCs w:val="26"/>
          <w:lang w:val="uz-Cyrl-UZ"/>
        </w:rPr>
        <w:t>Девонхона</w:t>
      </w:r>
      <w:r w:rsidR="00552876" w:rsidRPr="00CC23F1">
        <w:rPr>
          <w:rFonts w:ascii="Times New Roman" w:hAnsi="Times New Roman" w:cs="Times New Roman"/>
          <w:sz w:val="26"/>
          <w:szCs w:val="26"/>
          <w:lang w:val="uz-Cyrl-UZ"/>
        </w:rPr>
        <w:t xml:space="preserve"> ўз вазифалари ва функциялари бажарилмаганлиги ёки зарур даражада бажарилмаганлиги учун қонун ҳужжатларига мувофиқ жавобгарликка тортилади.</w:t>
      </w:r>
    </w:p>
    <w:p w:rsidR="00552876" w:rsidRPr="00CC23F1" w:rsidRDefault="008E5900" w:rsidP="00CC538D">
      <w:pPr>
        <w:pStyle w:val="a3"/>
        <w:numPr>
          <w:ilvl w:val="0"/>
          <w:numId w:val="1"/>
        </w:numPr>
        <w:tabs>
          <w:tab w:val="left" w:pos="426"/>
          <w:tab w:val="left" w:pos="993"/>
        </w:tabs>
        <w:spacing w:line="288" w:lineRule="auto"/>
        <w:ind w:left="0" w:firstLine="0"/>
        <w:jc w:val="center"/>
        <w:outlineLvl w:val="2"/>
        <w:rPr>
          <w:rFonts w:ascii="Times New Roman" w:hAnsi="Times New Roman" w:cs="Times New Roman"/>
          <w:b/>
          <w:bCs/>
          <w:sz w:val="26"/>
          <w:szCs w:val="26"/>
          <w:lang w:val="uz-Cyrl-UZ"/>
        </w:rPr>
      </w:pPr>
      <w:bookmarkStart w:id="5" w:name="bookmark6"/>
      <w:r w:rsidRPr="00CC23F1">
        <w:rPr>
          <w:rFonts w:ascii="Times New Roman" w:hAnsi="Times New Roman" w:cs="Times New Roman"/>
          <w:b/>
          <w:bCs/>
          <w:sz w:val="26"/>
          <w:szCs w:val="26"/>
          <w:lang w:val="uz-Cyrl-UZ"/>
        </w:rPr>
        <w:t>Девонхона</w:t>
      </w:r>
      <w:r w:rsidR="00552876" w:rsidRPr="00CC23F1">
        <w:rPr>
          <w:rFonts w:ascii="Times New Roman" w:hAnsi="Times New Roman" w:cs="Times New Roman"/>
          <w:b/>
          <w:bCs/>
          <w:sz w:val="26"/>
          <w:szCs w:val="26"/>
          <w:lang w:val="uz-Cyrl-UZ"/>
        </w:rPr>
        <w:t>нинг тузилмаси</w:t>
      </w:r>
      <w:bookmarkEnd w:id="5"/>
    </w:p>
    <w:p w:rsidR="00552876" w:rsidRPr="00CC23F1" w:rsidRDefault="00552876" w:rsidP="00CC538D">
      <w:pPr>
        <w:tabs>
          <w:tab w:val="left" w:pos="903"/>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8. </w:t>
      </w:r>
      <w:r w:rsidR="008E5900"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 xml:space="preserve">нинг тузилмаси 1 нафардан </w:t>
      </w:r>
      <w:r w:rsidR="008E5900" w:rsidRPr="00CC23F1">
        <w:rPr>
          <w:rFonts w:ascii="Times New Roman" w:hAnsi="Times New Roman" w:cs="Times New Roman"/>
          <w:sz w:val="26"/>
          <w:szCs w:val="26"/>
          <w:lang w:val="uz-Cyrl-UZ"/>
        </w:rPr>
        <w:t>мудир</w:t>
      </w:r>
      <w:r w:rsidRPr="00CC23F1">
        <w:rPr>
          <w:rFonts w:ascii="Times New Roman" w:hAnsi="Times New Roman" w:cs="Times New Roman"/>
          <w:sz w:val="26"/>
          <w:szCs w:val="26"/>
          <w:lang w:val="uz-Cyrl-UZ"/>
        </w:rPr>
        <w:t>, ва 1-тоифали мутахассисдан иборат бўлади.</w:t>
      </w:r>
    </w:p>
    <w:p w:rsidR="00552876" w:rsidRPr="00CC23F1" w:rsidRDefault="008E5900" w:rsidP="00CC538D">
      <w:pPr>
        <w:tabs>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Девонхона</w:t>
      </w:r>
      <w:r w:rsidR="00552876" w:rsidRPr="00CC23F1">
        <w:rPr>
          <w:rFonts w:ascii="Times New Roman" w:hAnsi="Times New Roman" w:cs="Times New Roman"/>
          <w:sz w:val="26"/>
          <w:szCs w:val="26"/>
          <w:lang w:val="uz-Cyrl-UZ"/>
        </w:rPr>
        <w:t>нинг тузилмаси ва ходимларининг чекланган сони Ўзбекистон Республикаси Президентининг 2016 йил 22 декабрдаги “Маҳаллий ижроия ҳокимияти органлари фаолиятини янада такомиллаштириш тўғрисида”ги ПҚ-2691-сонли қарори билан белгиланган.</w:t>
      </w:r>
    </w:p>
    <w:p w:rsidR="00552876" w:rsidRPr="00CC23F1" w:rsidRDefault="00552876" w:rsidP="00CC538D">
      <w:pPr>
        <w:tabs>
          <w:tab w:val="left" w:pos="898"/>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9. </w:t>
      </w:r>
      <w:r w:rsidR="008E5900" w:rsidRPr="00CC23F1">
        <w:rPr>
          <w:rFonts w:ascii="Times New Roman" w:hAnsi="Times New Roman" w:cs="Times New Roman"/>
          <w:sz w:val="26"/>
          <w:szCs w:val="26"/>
          <w:lang w:val="uz-Cyrl-UZ"/>
        </w:rPr>
        <w:t>Девонхона мудири</w:t>
      </w:r>
      <w:r w:rsidRPr="00CC23F1">
        <w:rPr>
          <w:rFonts w:ascii="Times New Roman" w:hAnsi="Times New Roman" w:cs="Times New Roman"/>
          <w:sz w:val="26"/>
          <w:szCs w:val="26"/>
          <w:lang w:val="uz-Cyrl-UZ"/>
        </w:rPr>
        <w:t xml:space="preserve"> ва унинг </w:t>
      </w:r>
      <w:r w:rsidR="008E5900" w:rsidRPr="00CC23F1">
        <w:rPr>
          <w:rFonts w:ascii="Times New Roman" w:hAnsi="Times New Roman" w:cs="Times New Roman"/>
          <w:sz w:val="26"/>
          <w:szCs w:val="26"/>
          <w:lang w:val="uz-Cyrl-UZ"/>
        </w:rPr>
        <w:t>1-тоифали мутахассиси</w:t>
      </w:r>
      <w:r w:rsidRPr="00CC23F1">
        <w:rPr>
          <w:rFonts w:ascii="Times New Roman" w:hAnsi="Times New Roman" w:cs="Times New Roman"/>
          <w:sz w:val="26"/>
          <w:szCs w:val="26"/>
          <w:lang w:val="uz-Cyrl-UZ"/>
        </w:rPr>
        <w:t xml:space="preserve"> </w:t>
      </w:r>
      <w:r w:rsidR="008E5900" w:rsidRPr="00CC23F1">
        <w:rPr>
          <w:rFonts w:ascii="Times New Roman" w:hAnsi="Times New Roman" w:cs="Times New Roman"/>
          <w:sz w:val="26"/>
          <w:szCs w:val="26"/>
          <w:lang w:val="uz-Cyrl-UZ"/>
        </w:rPr>
        <w:t>туман</w:t>
      </w:r>
      <w:r w:rsidRPr="00CC23F1">
        <w:rPr>
          <w:rFonts w:ascii="Times New Roman" w:hAnsi="Times New Roman" w:cs="Times New Roman"/>
          <w:sz w:val="26"/>
          <w:szCs w:val="26"/>
          <w:lang w:val="uz-Cyrl-UZ"/>
        </w:rPr>
        <w:t xml:space="preserve"> хокимининг фармойиши билан лавозимга тайинланади ва лавозимдан озод этилади.</w:t>
      </w:r>
    </w:p>
    <w:p w:rsidR="00552876" w:rsidRPr="00CC23F1" w:rsidRDefault="008E5900" w:rsidP="00CC538D">
      <w:pPr>
        <w:pStyle w:val="a3"/>
        <w:numPr>
          <w:ilvl w:val="0"/>
          <w:numId w:val="1"/>
        </w:numPr>
        <w:tabs>
          <w:tab w:val="left" w:pos="284"/>
          <w:tab w:val="left" w:pos="993"/>
        </w:tabs>
        <w:spacing w:line="288" w:lineRule="auto"/>
        <w:ind w:left="0" w:firstLine="0"/>
        <w:jc w:val="center"/>
        <w:outlineLvl w:val="2"/>
        <w:rPr>
          <w:rFonts w:ascii="Times New Roman" w:hAnsi="Times New Roman" w:cs="Times New Roman"/>
          <w:b/>
          <w:bCs/>
          <w:sz w:val="26"/>
          <w:szCs w:val="26"/>
          <w:lang w:val="uz-Cyrl-UZ"/>
        </w:rPr>
      </w:pPr>
      <w:bookmarkStart w:id="6" w:name="bookmark7"/>
      <w:r w:rsidRPr="00CC23F1">
        <w:rPr>
          <w:rFonts w:ascii="Times New Roman" w:hAnsi="Times New Roman" w:cs="Times New Roman"/>
          <w:b/>
          <w:bCs/>
          <w:sz w:val="26"/>
          <w:szCs w:val="26"/>
          <w:lang w:val="uz-Cyrl-UZ"/>
        </w:rPr>
        <w:t>Девонхона</w:t>
      </w:r>
      <w:r w:rsidR="00552876" w:rsidRPr="00CC23F1">
        <w:rPr>
          <w:rFonts w:ascii="Times New Roman" w:hAnsi="Times New Roman" w:cs="Times New Roman"/>
          <w:b/>
          <w:bCs/>
          <w:sz w:val="26"/>
          <w:szCs w:val="26"/>
          <w:lang w:val="uz-Cyrl-UZ"/>
        </w:rPr>
        <w:t xml:space="preserve">нинг </w:t>
      </w:r>
      <w:r w:rsidR="00552876" w:rsidRPr="00CC23F1">
        <w:rPr>
          <w:rFonts w:ascii="Times New Roman" w:hAnsi="Times New Roman" w:cs="Times New Roman"/>
          <w:b/>
          <w:bCs/>
          <w:sz w:val="26"/>
          <w:szCs w:val="26"/>
        </w:rPr>
        <w:t>фаолият</w:t>
      </w:r>
      <w:r w:rsidR="00552876" w:rsidRPr="00CC23F1">
        <w:rPr>
          <w:rFonts w:ascii="Times New Roman" w:hAnsi="Times New Roman" w:cs="Times New Roman"/>
          <w:b/>
          <w:bCs/>
          <w:sz w:val="26"/>
          <w:szCs w:val="26"/>
          <w:lang w:val="uz-Cyrl-UZ"/>
        </w:rPr>
        <w:t>и</w:t>
      </w:r>
      <w:r w:rsidR="00552876" w:rsidRPr="00CC23F1">
        <w:rPr>
          <w:rFonts w:ascii="Times New Roman" w:hAnsi="Times New Roman" w:cs="Times New Roman"/>
          <w:b/>
          <w:bCs/>
          <w:sz w:val="26"/>
          <w:szCs w:val="26"/>
        </w:rPr>
        <w:t>ни</w:t>
      </w:r>
      <w:r w:rsidR="00552876" w:rsidRPr="00CC23F1">
        <w:rPr>
          <w:rFonts w:ascii="Times New Roman" w:hAnsi="Times New Roman" w:cs="Times New Roman"/>
          <w:b/>
          <w:bCs/>
          <w:sz w:val="26"/>
          <w:szCs w:val="26"/>
          <w:lang w:val="uz-Cyrl-UZ"/>
        </w:rPr>
        <w:t xml:space="preserve"> </w:t>
      </w:r>
      <w:r w:rsidR="00552876" w:rsidRPr="00CC23F1">
        <w:rPr>
          <w:rFonts w:ascii="Times New Roman" w:hAnsi="Times New Roman" w:cs="Times New Roman"/>
          <w:b/>
          <w:bCs/>
          <w:sz w:val="26"/>
          <w:szCs w:val="26"/>
        </w:rPr>
        <w:t>ташкил</w:t>
      </w:r>
      <w:r w:rsidR="00552876" w:rsidRPr="00CC23F1">
        <w:rPr>
          <w:rFonts w:ascii="Times New Roman" w:hAnsi="Times New Roman" w:cs="Times New Roman"/>
          <w:b/>
          <w:bCs/>
          <w:sz w:val="26"/>
          <w:szCs w:val="26"/>
          <w:lang w:val="uz-Cyrl-UZ"/>
        </w:rPr>
        <w:t xml:space="preserve"> </w:t>
      </w:r>
      <w:r w:rsidR="00552876" w:rsidRPr="00CC23F1">
        <w:rPr>
          <w:rFonts w:ascii="Times New Roman" w:hAnsi="Times New Roman" w:cs="Times New Roman"/>
          <w:b/>
          <w:bCs/>
          <w:sz w:val="26"/>
          <w:szCs w:val="26"/>
        </w:rPr>
        <w:t>этиш</w:t>
      </w:r>
      <w:bookmarkEnd w:id="6"/>
    </w:p>
    <w:p w:rsidR="00552876" w:rsidRPr="00CC23F1" w:rsidRDefault="00552876"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10. </w:t>
      </w:r>
      <w:r w:rsidR="008E5900" w:rsidRPr="00CC23F1">
        <w:rPr>
          <w:rFonts w:ascii="Times New Roman" w:hAnsi="Times New Roman" w:cs="Times New Roman"/>
          <w:sz w:val="26"/>
          <w:szCs w:val="26"/>
          <w:lang w:val="uz-Cyrl-UZ"/>
        </w:rPr>
        <w:t>Девонхона</w:t>
      </w:r>
      <w:r w:rsidRPr="00CC23F1">
        <w:rPr>
          <w:rFonts w:ascii="Times New Roman" w:hAnsi="Times New Roman" w:cs="Times New Roman"/>
          <w:sz w:val="26"/>
          <w:szCs w:val="26"/>
          <w:lang w:val="uz-Cyrl-UZ"/>
        </w:rPr>
        <w:t>нинг фаолияти Ўзбекистон Республикаси Конституцияга, “Маҳаллий давлат ҳокимияти тўғрисида”ги Ўзбекистон Республикаси Қонуни ва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Вазирлар Маҳкамасининг қарор, фармойиш ва топшириқларига, Ўзбекистон Республикасининг Бош вазири ва унинг ўринбосарлари топшириқларига, ҳоким ва унинг ўринбосарларининг топшириқларига мувофиқ, шунингдек ҳокимликнинг ярим йиллик иш режалари асосида ташкил этилади.</w:t>
      </w:r>
    </w:p>
    <w:p w:rsidR="00552876" w:rsidRPr="00CC23F1" w:rsidRDefault="00552876"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 xml:space="preserve">тасдиқланган норматив-ҳуқуқий ҳужжатларга мувофиқ иш юритиш ва архив ишларини ташкил этишни таъминлайди, келиб тушадиган </w:t>
      </w:r>
      <w:r w:rsidRPr="00CC23F1">
        <w:rPr>
          <w:rFonts w:ascii="Times New Roman" w:hAnsi="Times New Roman" w:cs="Times New Roman"/>
          <w:sz w:val="26"/>
          <w:szCs w:val="26"/>
          <w:lang w:val="uz-Cyrl-UZ"/>
        </w:rPr>
        <w:br/>
      </w:r>
      <w:r w:rsidRPr="00CC23F1">
        <w:rPr>
          <w:rFonts w:ascii="Times New Roman" w:hAnsi="Times New Roman" w:cs="Times New Roman"/>
          <w:sz w:val="26"/>
          <w:szCs w:val="26"/>
          <w:lang w:val="uz-Cyrl-UZ"/>
        </w:rPr>
        <w:lastRenderedPageBreak/>
        <w:t>хат-хабарларни қабул қилиш, рўйхатдан ўтказиш, ҳисобга олиш, тақсимлаш ва мансублигига кўра юборишни, чиқувчи хат-хабарларни қабул қилиш ва жўнатишни ташкил қилади;</w:t>
      </w:r>
    </w:p>
    <w:p w:rsidR="00552876" w:rsidRPr="00CC23F1" w:rsidRDefault="00552876"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ҳокимнинг ҳужжатларини рўйхатдан ўтказиш, ҳисобга олиш, расмийлаштириш, кўпайтиришни ва шу жумладан электрон почта орқали жўнатишни таъминлайди;</w:t>
      </w:r>
    </w:p>
    <w:p w:rsidR="00552876" w:rsidRPr="00CC23F1" w:rsidRDefault="00552876"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 xml:space="preserve">ҳокимнинг ёрдамчиси ва ҳоким ўринбосарларининг </w:t>
      </w:r>
      <w:r w:rsidR="008E5900" w:rsidRPr="00CC23F1">
        <w:rPr>
          <w:rFonts w:ascii="Times New Roman" w:hAnsi="Times New Roman" w:cs="Times New Roman"/>
          <w:sz w:val="26"/>
          <w:szCs w:val="26"/>
          <w:lang w:val="uz-Cyrl-UZ"/>
        </w:rPr>
        <w:t>мутахассислари</w:t>
      </w:r>
      <w:r w:rsidRPr="00CC23F1">
        <w:rPr>
          <w:rFonts w:ascii="Times New Roman" w:hAnsi="Times New Roman" w:cs="Times New Roman"/>
          <w:sz w:val="26"/>
          <w:szCs w:val="26"/>
          <w:lang w:val="uz-Cyrl-UZ"/>
        </w:rPr>
        <w:t xml:space="preserve"> билан биргаликда жисмоний ва юридик шахсларнинг мурожаатларини белгиланган тартибда кўриб чиқишни ташкил қилади;</w:t>
      </w:r>
    </w:p>
    <w:p w:rsidR="00552876" w:rsidRPr="00CC23F1" w:rsidRDefault="00552876"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 xml:space="preserve">бошқа таркибий бўлинмлар билан биргаликда халқ депутатлари </w:t>
      </w:r>
      <w:r w:rsidR="008E5900" w:rsidRPr="00CC23F1">
        <w:rPr>
          <w:rFonts w:ascii="Times New Roman" w:hAnsi="Times New Roman" w:cs="Times New Roman"/>
          <w:sz w:val="26"/>
          <w:szCs w:val="26"/>
          <w:lang w:val="uz-Cyrl-UZ"/>
        </w:rPr>
        <w:t>туман</w:t>
      </w:r>
      <w:r w:rsidRPr="00CC23F1">
        <w:rPr>
          <w:rFonts w:ascii="Times New Roman" w:hAnsi="Times New Roman" w:cs="Times New Roman"/>
          <w:sz w:val="26"/>
          <w:szCs w:val="26"/>
          <w:lang w:val="uz-Cyrl-UZ"/>
        </w:rPr>
        <w:t xml:space="preserve"> Кенгаши сессияларига ва бошқа йиғилишларга техник хизмат кўрсатишни ташкил қилади;</w:t>
      </w:r>
    </w:p>
    <w:p w:rsidR="00552876" w:rsidRPr="00CC23F1" w:rsidRDefault="00552876"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махфийлик режимини ва давлат сирлари ҳисобланадиган маълумотларни ёки қонун билан қўриқланадиган бошқа сирларни ҳимоя қилишни таъминлайди.</w:t>
      </w:r>
    </w:p>
    <w:p w:rsidR="00552876" w:rsidRPr="00CC23F1" w:rsidRDefault="008E5900" w:rsidP="00CC538D">
      <w:pPr>
        <w:tabs>
          <w:tab w:val="left" w:pos="769"/>
          <w:tab w:val="left" w:pos="993"/>
        </w:tabs>
        <w:spacing w:line="288" w:lineRule="auto"/>
        <w:ind w:firstLine="720"/>
        <w:jc w:val="both"/>
        <w:rPr>
          <w:rFonts w:ascii="Times New Roman" w:hAnsi="Times New Roman" w:cs="Times New Roman"/>
          <w:sz w:val="26"/>
          <w:szCs w:val="26"/>
          <w:lang w:val="uz-Cyrl-UZ"/>
        </w:rPr>
      </w:pPr>
      <w:r w:rsidRPr="00CC23F1">
        <w:rPr>
          <w:rFonts w:ascii="Times New Roman" w:hAnsi="Times New Roman" w:cs="Times New Roman"/>
          <w:sz w:val="26"/>
          <w:szCs w:val="26"/>
          <w:lang w:val="uz-Cyrl-UZ"/>
        </w:rPr>
        <w:t>Девонхона</w:t>
      </w:r>
      <w:r w:rsidR="00552876" w:rsidRPr="00CC23F1">
        <w:rPr>
          <w:rFonts w:ascii="Times New Roman" w:hAnsi="Times New Roman" w:cs="Times New Roman"/>
          <w:sz w:val="26"/>
          <w:szCs w:val="26"/>
          <w:lang w:val="uz-Cyrl-UZ"/>
        </w:rPr>
        <w:t xml:space="preserve"> тўғрисидаги Низомга ва ҳокимнинг қарорларига мувофиқ бошқа ваколатларни амалга оширади.</w:t>
      </w:r>
    </w:p>
    <w:p w:rsidR="00552876" w:rsidRPr="00CC23F1" w:rsidRDefault="00552876" w:rsidP="00CC538D">
      <w:pPr>
        <w:tabs>
          <w:tab w:val="left" w:pos="993"/>
        </w:tabs>
        <w:spacing w:line="288" w:lineRule="auto"/>
        <w:ind w:firstLine="720"/>
        <w:jc w:val="both"/>
        <w:textAlignment w:val="top"/>
        <w:rPr>
          <w:rFonts w:ascii="Times New Roman" w:hAnsi="Times New Roman" w:cs="Times New Roman"/>
          <w:sz w:val="26"/>
          <w:szCs w:val="26"/>
          <w:bdr w:val="none" w:sz="0" w:space="0" w:color="auto" w:frame="1"/>
          <w:lang w:val="uz-Cyrl-UZ"/>
        </w:rPr>
      </w:pPr>
      <w:bookmarkStart w:id="7" w:name="408664"/>
      <w:bookmarkEnd w:id="7"/>
      <w:r w:rsidRPr="00CC23F1">
        <w:rPr>
          <w:rFonts w:ascii="Times New Roman" w:hAnsi="Times New Roman" w:cs="Times New Roman"/>
          <w:sz w:val="26"/>
          <w:szCs w:val="26"/>
          <w:bdr w:val="none" w:sz="0" w:space="0" w:color="auto" w:frame="1"/>
          <w:lang w:val="uz-Cyrl-UZ"/>
        </w:rPr>
        <w:t>11. </w:t>
      </w:r>
      <w:bookmarkStart w:id="8" w:name="408667"/>
      <w:bookmarkEnd w:id="8"/>
      <w:r w:rsidR="008E5900" w:rsidRPr="00CC23F1">
        <w:rPr>
          <w:rFonts w:ascii="Times New Roman" w:hAnsi="Times New Roman" w:cs="Times New Roman"/>
          <w:sz w:val="26"/>
          <w:szCs w:val="26"/>
          <w:bdr w:val="none" w:sz="0" w:space="0" w:color="auto" w:frame="1"/>
          <w:lang w:val="uz-Cyrl-UZ"/>
        </w:rPr>
        <w:t>Девонхона</w:t>
      </w:r>
      <w:r w:rsidRPr="00CC23F1">
        <w:rPr>
          <w:rFonts w:ascii="Times New Roman" w:hAnsi="Times New Roman" w:cs="Times New Roman"/>
          <w:sz w:val="26"/>
          <w:szCs w:val="26"/>
          <w:bdr w:val="none" w:sz="0" w:space="0" w:color="auto" w:frame="1"/>
          <w:lang w:val="uz-Cyrl-UZ"/>
        </w:rPr>
        <w:t xml:space="preserve">нинг </w:t>
      </w:r>
      <w:r w:rsidR="008E5900" w:rsidRPr="00CC23F1">
        <w:rPr>
          <w:rFonts w:ascii="Times New Roman" w:hAnsi="Times New Roman" w:cs="Times New Roman"/>
          <w:sz w:val="26"/>
          <w:szCs w:val="26"/>
          <w:bdr w:val="none" w:sz="0" w:space="0" w:color="auto" w:frame="1"/>
          <w:lang w:val="uz-Cyrl-UZ"/>
        </w:rPr>
        <w:t>мудири</w:t>
      </w:r>
      <w:r w:rsidRPr="00CC23F1">
        <w:rPr>
          <w:rFonts w:ascii="Times New Roman" w:hAnsi="Times New Roman" w:cs="Times New Roman"/>
          <w:sz w:val="26"/>
          <w:szCs w:val="26"/>
          <w:bdr w:val="none" w:sz="0" w:space="0" w:color="auto" w:frame="1"/>
          <w:lang w:val="uz-Cyrl-UZ"/>
        </w:rPr>
        <w:t xml:space="preserve"> ва 1-тоифали мутахассиси ўз фаолиятини белгиланган тартибда тасдиқланадиган функционал вазифаларига мувофиқ амалга оширади.</w:t>
      </w: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p w:rsidR="00CC23F1" w:rsidRDefault="00CC23F1" w:rsidP="00D866DA">
      <w:pPr>
        <w:ind w:firstLine="720"/>
        <w:jc w:val="right"/>
        <w:rPr>
          <w:rFonts w:ascii="Times New Roman" w:hAnsi="Times New Roman" w:cs="Times New Roman"/>
          <w:b/>
          <w:shd w:val="clear" w:color="auto" w:fill="FFFFFF"/>
          <w:lang w:val="uz-Cyrl-UZ"/>
        </w:rPr>
      </w:pPr>
    </w:p>
    <w:sectPr w:rsidR="00CC23F1" w:rsidSect="005C1B5E">
      <w:headerReference w:type="even" r:id="rId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38" w:rsidRDefault="00493D38" w:rsidP="004976F6">
      <w:r>
        <w:separator/>
      </w:r>
    </w:p>
  </w:endnote>
  <w:endnote w:type="continuationSeparator" w:id="1">
    <w:p w:rsidR="00493D38" w:rsidRDefault="00493D38" w:rsidP="0049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38" w:rsidRDefault="00493D38" w:rsidP="004976F6">
      <w:r>
        <w:separator/>
      </w:r>
    </w:p>
  </w:footnote>
  <w:footnote w:type="continuationSeparator" w:id="1">
    <w:p w:rsidR="00493D38" w:rsidRDefault="00493D38" w:rsidP="00497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76" w:rsidRDefault="00E954FC" w:rsidP="00771046">
    <w:pPr>
      <w:pStyle w:val="a4"/>
      <w:framePr w:wrap="around" w:vAnchor="text" w:hAnchor="margin" w:xAlign="center" w:y="1"/>
      <w:rPr>
        <w:rStyle w:val="aa"/>
        <w:rFonts w:cs="Courier New"/>
      </w:rPr>
    </w:pPr>
    <w:r>
      <w:rPr>
        <w:rStyle w:val="aa"/>
        <w:rFonts w:cs="Courier New"/>
      </w:rPr>
      <w:fldChar w:fldCharType="begin"/>
    </w:r>
    <w:r w:rsidR="00552876">
      <w:rPr>
        <w:rStyle w:val="aa"/>
        <w:rFonts w:cs="Courier New"/>
      </w:rPr>
      <w:instrText xml:space="preserve">PAGE  </w:instrText>
    </w:r>
    <w:r>
      <w:rPr>
        <w:rStyle w:val="aa"/>
        <w:rFonts w:cs="Courier New"/>
      </w:rPr>
      <w:fldChar w:fldCharType="end"/>
    </w:r>
  </w:p>
  <w:p w:rsidR="00552876" w:rsidRDefault="0055287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76" w:rsidRDefault="00E954FC" w:rsidP="00771046">
    <w:pPr>
      <w:pStyle w:val="a4"/>
      <w:framePr w:wrap="around" w:vAnchor="text" w:hAnchor="margin" w:xAlign="center" w:y="1"/>
      <w:rPr>
        <w:rStyle w:val="aa"/>
        <w:rFonts w:cs="Courier New"/>
      </w:rPr>
    </w:pPr>
    <w:r>
      <w:rPr>
        <w:rStyle w:val="aa"/>
        <w:rFonts w:cs="Courier New"/>
      </w:rPr>
      <w:fldChar w:fldCharType="begin"/>
    </w:r>
    <w:r w:rsidR="00552876">
      <w:rPr>
        <w:rStyle w:val="aa"/>
        <w:rFonts w:cs="Courier New"/>
      </w:rPr>
      <w:instrText xml:space="preserve">PAGE  </w:instrText>
    </w:r>
    <w:r>
      <w:rPr>
        <w:rStyle w:val="aa"/>
        <w:rFonts w:cs="Courier New"/>
      </w:rPr>
      <w:fldChar w:fldCharType="separate"/>
    </w:r>
    <w:r w:rsidR="00257376">
      <w:rPr>
        <w:rStyle w:val="aa"/>
        <w:rFonts w:cs="Courier New"/>
        <w:noProof/>
      </w:rPr>
      <w:t>3</w:t>
    </w:r>
    <w:r>
      <w:rPr>
        <w:rStyle w:val="aa"/>
        <w:rFonts w:cs="Courier New"/>
      </w:rPr>
      <w:fldChar w:fldCharType="end"/>
    </w:r>
  </w:p>
  <w:p w:rsidR="00552876" w:rsidRDefault="005528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0AB9"/>
    <w:multiLevelType w:val="hybridMultilevel"/>
    <w:tmpl w:val="CE8C4526"/>
    <w:lvl w:ilvl="0" w:tplc="E8F2517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B97"/>
    <w:rsid w:val="000E2B87"/>
    <w:rsid w:val="000E7ACD"/>
    <w:rsid w:val="001018BB"/>
    <w:rsid w:val="00107AC2"/>
    <w:rsid w:val="00133B3A"/>
    <w:rsid w:val="00144A12"/>
    <w:rsid w:val="001537C8"/>
    <w:rsid w:val="0017317E"/>
    <w:rsid w:val="001731D3"/>
    <w:rsid w:val="00175AA6"/>
    <w:rsid w:val="00184548"/>
    <w:rsid w:val="001A42EA"/>
    <w:rsid w:val="001A7567"/>
    <w:rsid w:val="002224ED"/>
    <w:rsid w:val="00223A48"/>
    <w:rsid w:val="002339B3"/>
    <w:rsid w:val="002459F9"/>
    <w:rsid w:val="00257376"/>
    <w:rsid w:val="00272FBE"/>
    <w:rsid w:val="0029252A"/>
    <w:rsid w:val="002A23AC"/>
    <w:rsid w:val="002B56DA"/>
    <w:rsid w:val="002D5AF8"/>
    <w:rsid w:val="003015F8"/>
    <w:rsid w:val="00304477"/>
    <w:rsid w:val="003113DC"/>
    <w:rsid w:val="0031762D"/>
    <w:rsid w:val="00345BA0"/>
    <w:rsid w:val="003C6B38"/>
    <w:rsid w:val="00400F2E"/>
    <w:rsid w:val="004203F6"/>
    <w:rsid w:val="00443586"/>
    <w:rsid w:val="00443F98"/>
    <w:rsid w:val="00493D38"/>
    <w:rsid w:val="00495E72"/>
    <w:rsid w:val="004967C2"/>
    <w:rsid w:val="004974BD"/>
    <w:rsid w:val="004976F6"/>
    <w:rsid w:val="004A5900"/>
    <w:rsid w:val="004E3C0E"/>
    <w:rsid w:val="005522BC"/>
    <w:rsid w:val="00552876"/>
    <w:rsid w:val="00571BF3"/>
    <w:rsid w:val="005C1B5E"/>
    <w:rsid w:val="005D1939"/>
    <w:rsid w:val="005D656C"/>
    <w:rsid w:val="005E1C10"/>
    <w:rsid w:val="005F392E"/>
    <w:rsid w:val="005F57B3"/>
    <w:rsid w:val="00667DE8"/>
    <w:rsid w:val="00693E49"/>
    <w:rsid w:val="006A4BBA"/>
    <w:rsid w:val="006B5B7A"/>
    <w:rsid w:val="006E0341"/>
    <w:rsid w:val="006E0517"/>
    <w:rsid w:val="006E538C"/>
    <w:rsid w:val="006E5AC4"/>
    <w:rsid w:val="00702E5C"/>
    <w:rsid w:val="00754978"/>
    <w:rsid w:val="00771046"/>
    <w:rsid w:val="007852F5"/>
    <w:rsid w:val="0079271B"/>
    <w:rsid w:val="00795184"/>
    <w:rsid w:val="007A126B"/>
    <w:rsid w:val="0082201A"/>
    <w:rsid w:val="00834EC2"/>
    <w:rsid w:val="00851F41"/>
    <w:rsid w:val="008B5FB0"/>
    <w:rsid w:val="008E5900"/>
    <w:rsid w:val="0092053B"/>
    <w:rsid w:val="00974153"/>
    <w:rsid w:val="009A31AE"/>
    <w:rsid w:val="00A27CE8"/>
    <w:rsid w:val="00A45F7C"/>
    <w:rsid w:val="00A53159"/>
    <w:rsid w:val="00A838D3"/>
    <w:rsid w:val="00AE644E"/>
    <w:rsid w:val="00AE6A96"/>
    <w:rsid w:val="00B02B1F"/>
    <w:rsid w:val="00B071F2"/>
    <w:rsid w:val="00B10DDE"/>
    <w:rsid w:val="00B10E51"/>
    <w:rsid w:val="00B9328B"/>
    <w:rsid w:val="00B97623"/>
    <w:rsid w:val="00BB6CA8"/>
    <w:rsid w:val="00BD2051"/>
    <w:rsid w:val="00BE094C"/>
    <w:rsid w:val="00BE500C"/>
    <w:rsid w:val="00C540F8"/>
    <w:rsid w:val="00C62E07"/>
    <w:rsid w:val="00C71E51"/>
    <w:rsid w:val="00C94733"/>
    <w:rsid w:val="00CC23F1"/>
    <w:rsid w:val="00CC538D"/>
    <w:rsid w:val="00CC61D3"/>
    <w:rsid w:val="00D017A9"/>
    <w:rsid w:val="00D1710D"/>
    <w:rsid w:val="00D66D60"/>
    <w:rsid w:val="00D7621E"/>
    <w:rsid w:val="00D85A59"/>
    <w:rsid w:val="00D866DA"/>
    <w:rsid w:val="00DB44D5"/>
    <w:rsid w:val="00DC6A5A"/>
    <w:rsid w:val="00DE446D"/>
    <w:rsid w:val="00DE5785"/>
    <w:rsid w:val="00DF54EC"/>
    <w:rsid w:val="00E129AE"/>
    <w:rsid w:val="00E1702D"/>
    <w:rsid w:val="00E62116"/>
    <w:rsid w:val="00E7465E"/>
    <w:rsid w:val="00E954FC"/>
    <w:rsid w:val="00E971F5"/>
    <w:rsid w:val="00EC3B97"/>
    <w:rsid w:val="00EC6901"/>
    <w:rsid w:val="00F018FE"/>
    <w:rsid w:val="00F1230F"/>
    <w:rsid w:val="00F2144F"/>
    <w:rsid w:val="00F5017A"/>
    <w:rsid w:val="00F7252F"/>
    <w:rsid w:val="00FA1D9B"/>
    <w:rsid w:val="00FF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7A"/>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56C"/>
    <w:pPr>
      <w:ind w:left="720"/>
      <w:contextualSpacing/>
    </w:pPr>
  </w:style>
  <w:style w:type="paragraph" w:styleId="a4">
    <w:name w:val="header"/>
    <w:basedOn w:val="a"/>
    <w:link w:val="a5"/>
    <w:uiPriority w:val="99"/>
    <w:rsid w:val="004976F6"/>
    <w:pPr>
      <w:tabs>
        <w:tab w:val="center" w:pos="4677"/>
        <w:tab w:val="right" w:pos="9355"/>
      </w:tabs>
    </w:pPr>
  </w:style>
  <w:style w:type="character" w:customStyle="1" w:styleId="a5">
    <w:name w:val="Верхний колонтитул Знак"/>
    <w:link w:val="a4"/>
    <w:uiPriority w:val="99"/>
    <w:locked/>
    <w:rsid w:val="004976F6"/>
    <w:rPr>
      <w:rFonts w:ascii="Courier New" w:hAnsi="Courier New" w:cs="Courier New"/>
      <w:color w:val="000000"/>
      <w:sz w:val="24"/>
      <w:szCs w:val="24"/>
      <w:lang w:eastAsia="ru-RU"/>
    </w:rPr>
  </w:style>
  <w:style w:type="paragraph" w:styleId="a6">
    <w:name w:val="footer"/>
    <w:basedOn w:val="a"/>
    <w:link w:val="a7"/>
    <w:uiPriority w:val="99"/>
    <w:rsid w:val="004976F6"/>
    <w:pPr>
      <w:tabs>
        <w:tab w:val="center" w:pos="4677"/>
        <w:tab w:val="right" w:pos="9355"/>
      </w:tabs>
    </w:pPr>
  </w:style>
  <w:style w:type="character" w:customStyle="1" w:styleId="a7">
    <w:name w:val="Нижний колонтитул Знак"/>
    <w:link w:val="a6"/>
    <w:uiPriority w:val="99"/>
    <w:locked/>
    <w:rsid w:val="004976F6"/>
    <w:rPr>
      <w:rFonts w:ascii="Courier New" w:hAnsi="Courier New" w:cs="Courier New"/>
      <w:color w:val="000000"/>
      <w:sz w:val="24"/>
      <w:szCs w:val="24"/>
      <w:lang w:eastAsia="ru-RU"/>
    </w:rPr>
  </w:style>
  <w:style w:type="paragraph" w:styleId="a8">
    <w:name w:val="Balloon Text"/>
    <w:basedOn w:val="a"/>
    <w:link w:val="a9"/>
    <w:uiPriority w:val="99"/>
    <w:semiHidden/>
    <w:rsid w:val="006E5AC4"/>
    <w:rPr>
      <w:rFonts w:ascii="Tahoma" w:hAnsi="Tahoma" w:cs="Tahoma"/>
      <w:sz w:val="16"/>
      <w:szCs w:val="16"/>
    </w:rPr>
  </w:style>
  <w:style w:type="character" w:customStyle="1" w:styleId="a9">
    <w:name w:val="Текст выноски Знак"/>
    <w:link w:val="a8"/>
    <w:uiPriority w:val="99"/>
    <w:semiHidden/>
    <w:locked/>
    <w:rsid w:val="006E5AC4"/>
    <w:rPr>
      <w:rFonts w:ascii="Tahoma" w:hAnsi="Tahoma" w:cs="Tahoma"/>
      <w:color w:val="000000"/>
      <w:sz w:val="16"/>
      <w:szCs w:val="16"/>
      <w:lang w:eastAsia="ru-RU"/>
    </w:rPr>
  </w:style>
  <w:style w:type="character" w:styleId="aa">
    <w:name w:val="page number"/>
    <w:uiPriority w:val="99"/>
    <w:rsid w:val="005C1B5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dc:creator>
  <cp:lastModifiedBy>admin</cp:lastModifiedBy>
  <cp:revision>10</cp:revision>
  <cp:lastPrinted>2018-09-03T11:20:00Z</cp:lastPrinted>
  <dcterms:created xsi:type="dcterms:W3CDTF">2018-09-14T06:58:00Z</dcterms:created>
  <dcterms:modified xsi:type="dcterms:W3CDTF">2019-03-28T09:54:00Z</dcterms:modified>
</cp:coreProperties>
</file>